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F075" w14:textId="77777777" w:rsidR="007459CC" w:rsidRDefault="007459CC" w:rsidP="007459C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aps/>
          <w:color w:val="000000"/>
          <w:u w:color="000000"/>
        </w:rPr>
        <w:t>2.1 Z</w:t>
      </w:r>
      <w:r>
        <w:rPr>
          <w:b/>
          <w:color w:val="000000"/>
          <w:u w:color="000000"/>
        </w:rPr>
        <w:t>ałącznik do wniosku o zakwalifikowanie pacjenta do leczenia w programie lekowym Leczenie pacjentów ze spektrum zapalenia nerwów wzrokowych i rdzenia kręgowego (NMOSD)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88"/>
        <w:gridCol w:w="3289"/>
        <w:gridCol w:w="3289"/>
      </w:tblGrid>
      <w:tr w:rsidR="007459CC" w14:paraId="4FA5D050" w14:textId="77777777" w:rsidTr="00251056">
        <w:tc>
          <w:tcPr>
            <w:tcW w:w="3288" w:type="dxa"/>
          </w:tcPr>
          <w:p w14:paraId="773C95B6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6A4865D2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7677091F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14:paraId="27357630" w14:textId="77777777" w:rsidR="007459CC" w:rsidRDefault="007459CC" w:rsidP="007459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w celach wynikających</w:t>
      </w:r>
      <w:r>
        <w:rPr>
          <w:color w:val="000000"/>
          <w:u w:color="000000"/>
        </w:rPr>
        <w:br/>
        <w:t>z art. 188 oraz art. 188c ustawy o świadczeniach opieki zdrowotnej finansowanych ze środków publicznych.</w:t>
      </w:r>
    </w:p>
    <w:p w14:paraId="4903E335" w14:textId="77777777" w:rsidR="007459CC" w:rsidRDefault="007459CC" w:rsidP="007459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353044F1" w14:textId="77777777" w:rsidR="007459CC" w:rsidRDefault="007459CC" w:rsidP="007459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Mając powyższe na uwadze, wyrażam zgodę na leczenie </w:t>
      </w:r>
      <w:proofErr w:type="spellStart"/>
      <w:r>
        <w:rPr>
          <w:color w:val="000000"/>
          <w:u w:color="000000"/>
        </w:rPr>
        <w:t>satralizumabem</w:t>
      </w:r>
      <w:proofErr w:type="spellEnd"/>
      <w:r>
        <w:rPr>
          <w:color w:val="000000"/>
          <w:u w:color="000000"/>
        </w:rPr>
        <w:t xml:space="preserve"> oraz zobowiązuję się do przyjmowania tego leku zgodnie z zaleceniami lekarskimi, oraz stawienia się na badania kontrolne w wyznaczonych terminach.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88"/>
        <w:gridCol w:w="3289"/>
        <w:gridCol w:w="3289"/>
      </w:tblGrid>
      <w:tr w:rsidR="007459CC" w14:paraId="0231E451" w14:textId="77777777" w:rsidTr="00251056">
        <w:tc>
          <w:tcPr>
            <w:tcW w:w="3288" w:type="dxa"/>
          </w:tcPr>
          <w:p w14:paraId="17D19F7B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5FDFE190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2ADD2DC7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7459CC" w14:paraId="239EC375" w14:textId="77777777" w:rsidTr="00251056">
        <w:tc>
          <w:tcPr>
            <w:tcW w:w="3288" w:type="dxa"/>
          </w:tcPr>
          <w:p w14:paraId="4F10B3AB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578" w:type="dxa"/>
            <w:gridSpan w:val="2"/>
          </w:tcPr>
          <w:p w14:paraId="4EC98276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7459CC" w14:paraId="288E932A" w14:textId="77777777" w:rsidTr="00251056">
        <w:tc>
          <w:tcPr>
            <w:tcW w:w="3288" w:type="dxa"/>
          </w:tcPr>
          <w:p w14:paraId="1CBD2A23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78" w:type="dxa"/>
            <w:gridSpan w:val="2"/>
          </w:tcPr>
          <w:p w14:paraId="200630E5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Podpis pacjenta (w przypadku dziecka podpis rodziców lub opiekuna)</w:t>
            </w:r>
          </w:p>
        </w:tc>
      </w:tr>
      <w:tr w:rsidR="007459CC" w14:paraId="0A28CDFD" w14:textId="77777777" w:rsidTr="00251056">
        <w:tc>
          <w:tcPr>
            <w:tcW w:w="3288" w:type="dxa"/>
          </w:tcPr>
          <w:p w14:paraId="00B08129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0E57BFA4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575F9D77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7459CC" w14:paraId="352B5251" w14:textId="77777777" w:rsidTr="00251056">
        <w:tc>
          <w:tcPr>
            <w:tcW w:w="3288" w:type="dxa"/>
          </w:tcPr>
          <w:p w14:paraId="5A732658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578" w:type="dxa"/>
            <w:gridSpan w:val="2"/>
          </w:tcPr>
          <w:p w14:paraId="0E92EA18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7459CC" w14:paraId="35B80DBB" w14:textId="77777777" w:rsidTr="00251056">
        <w:tc>
          <w:tcPr>
            <w:tcW w:w="3288" w:type="dxa"/>
          </w:tcPr>
          <w:p w14:paraId="5A01BEB9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78" w:type="dxa"/>
            <w:gridSpan w:val="2"/>
          </w:tcPr>
          <w:p w14:paraId="0FFE9C1F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Podpis lekarza</w:t>
            </w:r>
          </w:p>
        </w:tc>
      </w:tr>
      <w:tr w:rsidR="007459CC" w14:paraId="4F000C26" w14:textId="77777777" w:rsidTr="00251056">
        <w:tc>
          <w:tcPr>
            <w:tcW w:w="3288" w:type="dxa"/>
          </w:tcPr>
          <w:p w14:paraId="70F388CF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49D47126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760593B2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7459CC" w14:paraId="376C31EF" w14:textId="77777777" w:rsidTr="00251056">
        <w:tc>
          <w:tcPr>
            <w:tcW w:w="3288" w:type="dxa"/>
          </w:tcPr>
          <w:p w14:paraId="4FDEEAA4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35DC7171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64F8CA0D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  <w:tr w:rsidR="007459CC" w14:paraId="2AA81DDE" w14:textId="77777777" w:rsidTr="00251056">
        <w:tc>
          <w:tcPr>
            <w:tcW w:w="3288" w:type="dxa"/>
          </w:tcPr>
          <w:p w14:paraId="4CC4762A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27F60905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9" w:type="dxa"/>
          </w:tcPr>
          <w:p w14:paraId="24C4BD8A" w14:textId="77777777" w:rsidR="007459CC" w:rsidRDefault="007459CC" w:rsidP="00251056">
            <w:pPr>
              <w:widowControl w:val="0"/>
              <w:jc w:val="center"/>
              <w:rPr>
                <w:color w:val="000000"/>
                <w:u w:color="000000"/>
              </w:rPr>
            </w:pPr>
          </w:p>
        </w:tc>
      </w:tr>
    </w:tbl>
    <w:p w14:paraId="0E8E931C" w14:textId="77777777" w:rsidR="007459CC" w:rsidRDefault="007459CC" w:rsidP="007459C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osobowych, przetwarzający dane niezbędne przy realizacji programu lekowego zobowiązany jest do stosowania przepisów Rozporządzenia Parlamentu Europejskiego i Rady (UE) 2016/679  z dnia 27 kwietnia 2016 r. w sprawie ochrony osób fizycznych w związku z przetwarzaniem danych osobowych i w sprawie swobodnego przepływu takich danych oraz uchylenia dyrektywy 95/46/WE (Ogólne rozporządzenie o ochronie danych — RODO).</w:t>
      </w:r>
    </w:p>
    <w:p w14:paraId="0B6A3477" w14:textId="77777777" w:rsidR="00087202" w:rsidRDefault="00087202">
      <w:bookmarkStart w:id="0" w:name="_GoBack"/>
      <w:bookmarkEnd w:id="0"/>
    </w:p>
    <w:sectPr w:rsidR="00087202">
      <w:pgSz w:w="11906" w:h="16838"/>
      <w:pgMar w:top="1417" w:right="1020" w:bottom="992" w:left="10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2"/>
    <w:rsid w:val="00087202"/>
    <w:rsid w:val="006B29E2"/>
    <w:rsid w:val="007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A8F09-E766-4E0E-B2E4-D17D22DF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9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Adamczyk-Opałka</dc:creator>
  <cp:keywords/>
  <dc:description/>
  <cp:lastModifiedBy>Kinga Adamczyk-Opałka</cp:lastModifiedBy>
  <cp:revision>2</cp:revision>
  <dcterms:created xsi:type="dcterms:W3CDTF">2023-02-06T14:15:00Z</dcterms:created>
  <dcterms:modified xsi:type="dcterms:W3CDTF">2023-02-06T14:16:00Z</dcterms:modified>
</cp:coreProperties>
</file>